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C8106B"/>
          <w:spacing w:val="20"/>
          <w:sz w:val="18"/>
          <w:szCs w:val="18"/>
        </w:rPr>
        <w:t xml:space="preserve">CIWA CULINARY SKILLS TRAINING</w:t>
      </w:r>
    </w:p>
    <w:p>
      <w:pPr>
        <w:spacing w:after="60"/>
      </w:pPr>
      <w:r>
        <w:rPr>
          <w:rFonts w:ascii="Calibri" w:cs="Calibri" w:eastAsia="Calibri" w:hAnsi="Calibri"/>
          <w:b/>
          <w:bCs/>
          <w:color w:val="5B1F5E"/>
          <w:sz w:val="40"/>
          <w:szCs w:val="40"/>
        </w:rPr>
        <w:t xml:space="preserve">Social Media Copy — Video Post 3</w:t>
      </w:r>
    </w:p>
    <w:p>
      <w:pPr>
        <w:spacing w:after="200"/>
      </w:pPr>
      <w:r>
        <w:rPr>
          <w:rFonts w:ascii="Calibri" w:cs="Calibri" w:eastAsia="Calibri" w:hAnsi="Calibri"/>
          <w:color w:val="7F7F7F"/>
          <w:sz w:val="22"/>
          <w:szCs w:val="22"/>
        </w:rPr>
        <w:t xml:space="preserve">Instagram · Facebook · LinkedIn · YouTube Shorts</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Asset Overview</w:t>
      </w:r>
    </w:p>
    <w:p>
      <w:pPr>
        <w:spacing w:after="120" w:line="276"/>
      </w:pPr>
      <w:r>
        <w:rPr>
          <w:rFonts w:ascii="Calibri" w:cs="Calibri" w:eastAsia="Calibri" w:hAnsi="Calibri"/>
          <w:color w:val="595959"/>
          <w:sz w:val="22"/>
          <w:szCs w:val="22"/>
        </w:rPr>
        <w:t xml:space="preserve">Asset: CIWA_Kitchen_Quest_1080p.mp4</w:t>
      </w:r>
    </w:p>
    <w:p>
      <w:pPr>
        <w:spacing w:after="120" w:line="276"/>
      </w:pPr>
      <w:r>
        <w:rPr>
          <w:rFonts w:ascii="Calibri" w:cs="Calibri" w:eastAsia="Calibri" w:hAnsi="Calibri"/>
          <w:color w:val="595959"/>
          <w:sz w:val="22"/>
          <w:szCs w:val="22"/>
        </w:rPr>
        <w:t xml:space="preserve">Format: Vertical video, 1080 x 1920 (9:16), 35 seconds, retro video-game style with a progress bar, mission titles and "complete" badges</w:t>
      </w:r>
    </w:p>
    <w:p>
      <w:pPr>
        <w:spacing w:after="120" w:line="276"/>
      </w:pPr>
      <w:r>
        <w:rPr>
          <w:rFonts w:ascii="Calibri" w:cs="Calibri" w:eastAsia="Calibri" w:hAnsi="Calibri"/>
          <w:color w:val="595959"/>
          <w:sz w:val="22"/>
          <w:szCs w:val="22"/>
        </w:rPr>
        <w:t xml:space="preserve">Structure: Press start → Mission 01 Find your ingredients → Mission 02 Watch and learn → Mission 03 Your turn / Try it with support → Keep learning: Out of the oven → Bonus level: Afternoon in the classroom (Learn new food words) → Quest complete! → Your next quest? Start your journey with CIWA</w:t>
      </w:r>
    </w:p>
    <w:p>
      <w:pPr>
        <w:spacing w:after="120" w:line="276"/>
      </w:pPr>
      <w:r>
        <w:rPr>
          <w:rFonts w:ascii="Calibri" w:cs="Calibri" w:eastAsia="Calibri" w:hAnsi="Calibri"/>
          <w:color w:val="595959"/>
          <w:sz w:val="22"/>
          <w:szCs w:val="22"/>
        </w:rPr>
        <w:t xml:space="preserve">Prepared by: Hannah, Krishna, Melissa, Safoura</w:t>
      </w:r>
    </w:p>
    <w:p>
      <w:pPr>
        <w:keepNext/>
        <w:spacing w:after="80" w:before="200"/>
      </w:pPr>
      <w:r>
        <w:rPr>
          <w:rFonts w:ascii="Calibri" w:cs="Calibri" w:eastAsia="Calibri" w:hAnsi="Calibri"/>
          <w:b/>
          <w:bCs/>
          <w:color w:val="262626"/>
          <w:sz w:val="22"/>
          <w:szCs w:val="22"/>
        </w:rPr>
        <w:t xml:space="preserve">Copy strategy</w:t>
      </w:r>
    </w:p>
    <w:p>
      <w:pPr>
        <w:spacing w:after="120" w:line="276"/>
      </w:pPr>
      <w:r>
        <w:rPr>
          <w:rFonts w:ascii="Calibri" w:cs="Calibri" w:eastAsia="Calibri" w:hAnsi="Calibri"/>
          <w:color w:val="595959"/>
          <w:sz w:val="22"/>
          <w:szCs w:val="22"/>
        </w:rPr>
        <w:t xml:space="preserve">This video turns one training day into a game: three missions in the kitchen, a bonus level in the classroom, then a "Quest complete" screen and a "Your next quest?" call to action with the website and email on screen. The captions keep the game voice — missions, levels, unlocking, the next quest — because that is what makes this video different from Video Posts 1 and 2, and because it makes an intimidating idea (starting a new career in a new country) feel small and doable.</w:t>
      </w:r>
    </w:p>
    <w:p>
      <w:pPr>
        <w:spacing w:after="120" w:line="276"/>
      </w:pPr>
      <w:r>
        <w:rPr>
          <w:rFonts w:ascii="Calibri" w:cs="Calibri" w:eastAsia="Calibri" w:hAnsi="Calibri"/>
          <w:color w:val="595959"/>
          <w:sz w:val="22"/>
          <w:szCs w:val="22"/>
        </w:rPr>
        <w:t xml:space="preserve">As with the earlier posts, the captions carry what the video leaves out: free, 12 weeks full-time, three industry certifications, one-on-one job search support, the 50% employment result and the November 23 intake. Every hook is new — Video Post 1 opened on the six steps, Video Post 2 on "no Canadian experience" and the 50% figure — so this one leads with the game framing and a number. Eligibility details stay in the pinned comment and on the landing page.</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Instagram Reel</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Three missions. One bonus level. Half of our last class walked out with a job.</w:t>
      </w:r>
    </w:p>
    <w:p>
      <w:pPr>
        <w:spacing w:after="120" w:line="276"/>
      </w:pPr>
      <w:r>
        <w:rPr>
          <w:rFonts w:ascii="Calibri" w:cs="Calibri" w:eastAsia="Calibri" w:hAnsi="Calibri"/>
          <w:color w:val="595959"/>
          <w:sz w:val="22"/>
          <w:szCs w:val="22"/>
        </w:rPr>
        <w:t xml:space="preserve">This is one day inside CIWA's Culinary Skills Training — a free 12-week program for immigrant women in Calgary. Find your ingredients, watch the chef, try it yourself, then head to class to learn the food words you'll use on the job.</w:t>
      </w:r>
    </w:p>
    <w:p>
      <w:pPr>
        <w:spacing w:after="120" w:line="276"/>
      </w:pPr>
      <w:r>
        <w:rPr>
          <w:rFonts w:ascii="Calibri" w:cs="Calibri" w:eastAsia="Calibri" w:hAnsi="Calibri"/>
          <w:color w:val="595959"/>
          <w:sz w:val="22"/>
          <w:szCs w:val="22"/>
        </w:rPr>
        <w:t xml:space="preserve">You'll finish with 3 industry certifications and one-on-one job search support.</w:t>
      </w:r>
    </w:p>
    <w:p>
      <w:pPr>
        <w:spacing w:after="120" w:line="276"/>
      </w:pPr>
      <w:r>
        <w:rPr>
          <w:rFonts w:ascii="Calibri" w:cs="Calibri" w:eastAsia="Calibri" w:hAnsi="Calibri"/>
          <w:color w:val="595959"/>
          <w:sz w:val="22"/>
          <w:szCs w:val="22"/>
        </w:rPr>
        <w:t xml:space="preserve">Your next quest starts November 23.</w:t>
      </w:r>
    </w:p>
    <w:p>
      <w:pPr>
        <w:spacing w:after="120" w:line="276"/>
      </w:pPr>
      <w:r>
        <w:rPr>
          <w:rFonts w:ascii="Calibri" w:cs="Calibri" w:eastAsia="Calibri" w:hAnsi="Calibri"/>
          <w:color w:val="595959"/>
          <w:sz w:val="22"/>
          <w:szCs w:val="22"/>
        </w:rPr>
        <w:t xml:space="preserve">Email: culinaryskillstraining@ciwa.org</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#CulinarySkillsTraining #NewcomerWomen #ImmigrantWomen #JobTraining #FreeTraining #Calgary #YYC</w:t>
      </w:r>
    </w:p>
    <w:p>
      <w:pPr>
        <w:keepNext/>
        <w:spacing w:after="60" w:before="120"/>
      </w:pPr>
      <w:r>
        <w:rPr>
          <w:rFonts w:ascii="Calibri" w:cs="Calibri" w:eastAsia="Calibri" w:hAnsi="Calibri"/>
          <w:color w:val="7F7F7F"/>
          <w:spacing w:val="20"/>
          <w:sz w:val="16"/>
          <w:szCs w:val="16"/>
        </w:rPr>
        <w:t xml:space="preserve">PINNED COMMENT</w:t>
      </w:r>
    </w:p>
    <w:p>
      <w:pPr>
        <w:spacing w:after="120" w:line="276"/>
      </w:pPr>
      <w:r>
        <w:rPr>
          <w:rFonts w:ascii="Calibri" w:cs="Calibri" w:eastAsia="Calibri" w:hAnsi="Calibri"/>
          <w:color w:val="595959"/>
          <w:sz w:val="22"/>
          <w:szCs w:val="22"/>
        </w:rPr>
        <w:t xml:space="preserve">Open to immigrant women who are permanent residents or Convention refugees, with CLB 5–6 or higher. Childcare and transportation costs may be reimbursed. Questions? culinaryskillstraining@ciwa.org</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hook mirrors the video's own scoreboard (three missions, one bonus level) and lands on the job result, so it reads as the game's final score rather than a claim. "Your next quest starts November 23" turns the intake date into the last line of the game, which is the same line the video ends on.</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Facebook Reel</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Level 1: cut a chicken. Level 2: learn the words for it. Final level: a job in a Calgary kitchen.</w:t>
      </w:r>
    </w:p>
    <w:p>
      <w:pPr>
        <w:spacing w:after="120" w:line="276"/>
      </w:pPr>
      <w:r>
        <w:rPr>
          <w:rFonts w:ascii="Calibri" w:cs="Calibri" w:eastAsia="Calibri" w:hAnsi="Calibri"/>
          <w:color w:val="595959"/>
          <w:sz w:val="22"/>
          <w:szCs w:val="22"/>
        </w:rPr>
        <w:t xml:space="preserve">CIWA's Culinary Skills Training is a free 12-week full-time program that prepares immigrant women for work as cooks, prep cooks and kitchen helpers. Mornings are hands-on in the kitchen, afternoons are in the classroom learning kitchen English and food safety. You'll graduate with WHMIS, Advanced Food Safety and First Aid &amp; CPR-C, plus one-on-one job search support.</w:t>
      </w:r>
    </w:p>
    <w:p>
      <w:pPr>
        <w:spacing w:after="120" w:line="276"/>
      </w:pPr>
      <w:r>
        <w:rPr>
          <w:rFonts w:ascii="Calibri" w:cs="Calibri" w:eastAsia="Calibri" w:hAnsi="Calibri"/>
          <w:color w:val="595959"/>
          <w:sz w:val="22"/>
          <w:szCs w:val="22"/>
        </w:rPr>
        <w:t xml:space="preserve">Half of our last class had a job by graduation day.</w:t>
      </w:r>
    </w:p>
    <w:p>
      <w:pPr>
        <w:spacing w:after="120" w:line="276"/>
      </w:pPr>
      <w:r>
        <w:rPr>
          <w:rFonts w:ascii="Calibri" w:cs="Calibri" w:eastAsia="Calibri" w:hAnsi="Calibri"/>
          <w:color w:val="595959"/>
          <w:sz w:val="22"/>
          <w:szCs w:val="22"/>
        </w:rPr>
        <w:t xml:space="preserve">Next intake: November 23, 2026 | Mon–Fri, 9:00 a.m. – 3:30 p.m.</w:t>
      </w:r>
    </w:p>
    <w:p>
      <w:pPr>
        <w:spacing w:after="120" w:line="276"/>
      </w:pPr>
      <w:r>
        <w:rPr>
          <w:rFonts w:ascii="Calibri" w:cs="Calibri" w:eastAsia="Calibri" w:hAnsi="Calibri"/>
          <w:color w:val="595959"/>
          <w:sz w:val="22"/>
          <w:szCs w:val="22"/>
        </w:rPr>
        <w:t xml:space="preserve">Childcare and transportation costs may be covered</w:t>
      </w:r>
    </w:p>
    <w:p>
      <w:pPr>
        <w:spacing w:after="120" w:line="276"/>
      </w:pPr>
      <w:r>
        <w:rPr>
          <w:rFonts w:ascii="Calibri" w:cs="Calibri" w:eastAsia="Calibri" w:hAnsi="Calibri"/>
          <w:color w:val="595959"/>
          <w:sz w:val="22"/>
          <w:szCs w:val="22"/>
        </w:rPr>
        <w:t xml:space="preserve">Website: ciwa-online.com | Email: culinaryskillstraining@ciwa.org</w:t>
      </w:r>
    </w:p>
    <w:p>
      <w:pPr>
        <w:spacing w:after="120" w:line="276"/>
      </w:pPr>
      <w:r>
        <w:rPr>
          <w:rFonts w:ascii="Calibri" w:cs="Calibri" w:eastAsia="Calibri" w:hAnsi="Calibri"/>
          <w:color w:val="595959"/>
          <w:sz w:val="22"/>
          <w:szCs w:val="22"/>
        </w:rPr>
        <w:t xml:space="preserve">Know someone ready for her next level? Tag her or share this post.</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#CulinarySkillsTraining #NewcomerWomen #JobTraining #Calgary</w:t>
      </w:r>
    </w:p>
    <w:p>
      <w:pPr>
        <w:keepNext/>
        <w:spacing w:after="60" w:before="120"/>
      </w:pPr>
      <w:r>
        <w:rPr>
          <w:rFonts w:ascii="Calibri" w:cs="Calibri" w:eastAsia="Calibri" w:hAnsi="Calibri"/>
          <w:color w:val="7F7F7F"/>
          <w:spacing w:val="20"/>
          <w:sz w:val="16"/>
          <w:szCs w:val="16"/>
        </w:rPr>
        <w:t xml:space="preserve">PINNED COMMENT</w:t>
      </w:r>
    </w:p>
    <w:p>
      <w:pPr>
        <w:spacing w:after="120" w:line="276"/>
      </w:pPr>
      <w:r>
        <w:rPr>
          <w:rFonts w:ascii="Calibri" w:cs="Calibri" w:eastAsia="Calibri" w:hAnsi="Calibri"/>
          <w:color w:val="595959"/>
          <w:sz w:val="22"/>
          <w:szCs w:val="22"/>
        </w:rPr>
        <w:t xml:space="preserve">Open to immigrant women who are permanent residents or Convention refugees, with CLB 5–6 or higher. Questions? culinaryskillstraining@ciwa.org or (403) 263-4414 ext. 272</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The three-level hook compresses the whole program arc into one line, ending on the outcome. The video shows a morning-and-afternoon structure, so the caption explains it in plain terms (kitchen in the morning, classroom in the afternoon), which is exactly the practical detail Facebook readers ask about. The share line keeps the game language.</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LinkedIn</w:t>
      </w:r>
    </w:p>
    <w:p>
      <w:pPr>
        <w:keepNext/>
        <w:spacing w:after="60" w:before="120"/>
      </w:pPr>
      <w:r>
        <w:rPr>
          <w:rFonts w:ascii="Calibri" w:cs="Calibri" w:eastAsia="Calibri" w:hAnsi="Calibri"/>
          <w:color w:val="7F7F7F"/>
          <w:spacing w:val="20"/>
          <w:sz w:val="16"/>
          <w:szCs w:val="16"/>
        </w:rPr>
        <w:t xml:space="preserve">CAPTION</w:t>
      </w:r>
    </w:p>
    <w:p>
      <w:pPr>
        <w:spacing w:after="120" w:line="276"/>
      </w:pPr>
      <w:r>
        <w:rPr>
          <w:rFonts w:ascii="Calibri" w:cs="Calibri" w:eastAsia="Calibri" w:hAnsi="Calibri"/>
          <w:color w:val="595959"/>
          <w:sz w:val="22"/>
          <w:szCs w:val="22"/>
        </w:rPr>
        <w:t xml:space="preserve">Morning: the kitchen. Afternoon: the classroom. Twelve weeks later: kitchen-ready staff for Calgary's food service industry.</w:t>
      </w:r>
    </w:p>
    <w:p>
      <w:pPr>
        <w:spacing w:after="120" w:line="276"/>
      </w:pPr>
      <w:r>
        <w:rPr>
          <w:rFonts w:ascii="Calibri" w:cs="Calibri" w:eastAsia="Calibri" w:hAnsi="Calibri"/>
          <w:color w:val="595959"/>
          <w:sz w:val="22"/>
          <w:szCs w:val="22"/>
        </w:rPr>
        <w:t xml:space="preserve">CIWA's Culinary Skills Training is a free 12-week program preparing immigrant women for entry-level kitchen roles — cook, prep cook, kitchen helper. Every day pairs hands-on practice with an instructor and classroom time on food safety and workplace English, so graduates arrive with both the skills and the vocabulary to work on a line.</w:t>
      </w:r>
    </w:p>
    <w:p>
      <w:pPr>
        <w:spacing w:after="120" w:line="276"/>
      </w:pPr>
      <w:r>
        <w:rPr>
          <w:rFonts w:ascii="Calibri" w:cs="Calibri" w:eastAsia="Calibri" w:hAnsi="Calibri"/>
          <w:color w:val="595959"/>
          <w:sz w:val="22"/>
          <w:szCs w:val="22"/>
        </w:rPr>
        <w:t xml:space="preserve">Participants leave with three industry certifications (WHMIS, Advanced Food Safety, First Aid &amp; CPR-C) and job search support. Half of our last class had a job offer by graduation day. Our next intake starts November 23, 2026.</w:t>
      </w:r>
    </w:p>
    <w:p>
      <w:pPr>
        <w:spacing w:after="120" w:line="276"/>
      </w:pPr>
      <w:r>
        <w:rPr>
          <w:rFonts w:ascii="Calibri" w:cs="Calibri" w:eastAsia="Calibri" w:hAnsi="Calibri"/>
          <w:color w:val="595959"/>
          <w:sz w:val="22"/>
          <w:szCs w:val="22"/>
        </w:rPr>
        <w:t xml:space="preserve">Hiring in food service? We'd love to connect you with our graduates — reach us at culinaryskillstraining@ciwa.org.</w:t>
      </w:r>
    </w:p>
    <w:p>
      <w:pPr>
        <w:spacing w:after="120" w:line="276"/>
      </w:pPr>
      <w:r>
        <w:rPr>
          <w:rFonts w:ascii="Calibri" w:cs="Calibri" w:eastAsia="Calibri" w:hAnsi="Calibri"/>
          <w:color w:val="595959"/>
          <w:sz w:val="22"/>
          <w:szCs w:val="22"/>
        </w:rPr>
        <w:t xml:space="preserve">Website: ciwa-online.com</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#CIWA #NewcomerEmployment #SkillsTraining #Calgary</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LinkedIn drops the game voice — employers want to know what a graduate can actually do on day one. The hook uses the video's morning / afternoon structure to make the point that graduates are trained in both technical skills and workplace language, which is a common employer concern with newcomer hires. The call to action stays on hiring and referrals, and hashtags are kept to four.</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YouTube Shorts</w:t>
      </w:r>
    </w:p>
    <w:p>
      <w:pPr>
        <w:keepNext/>
        <w:spacing w:after="60" w:before="120"/>
      </w:pPr>
      <w:r>
        <w:rPr>
          <w:rFonts w:ascii="Calibri" w:cs="Calibri" w:eastAsia="Calibri" w:hAnsi="Calibri"/>
          <w:color w:val="7F7F7F"/>
          <w:spacing w:val="20"/>
          <w:sz w:val="16"/>
          <w:szCs w:val="16"/>
        </w:rPr>
        <w:t xml:space="preserve">TITLE</w:t>
      </w:r>
    </w:p>
    <w:p>
      <w:pPr>
        <w:spacing w:after="120" w:line="276"/>
      </w:pPr>
      <w:r>
        <w:rPr>
          <w:rFonts w:ascii="Calibri" w:cs="Calibri" w:eastAsia="Calibri" w:hAnsi="Calibri"/>
          <w:color w:val="595959"/>
          <w:sz w:val="22"/>
          <w:szCs w:val="22"/>
        </w:rPr>
        <w:t xml:space="preserve">Free 12-Week Culinary Training in Calgary — Kitchen Quest: One Day, Three Missions #Shorts</w:t>
      </w:r>
    </w:p>
    <w:p>
      <w:pPr>
        <w:keepNext/>
        <w:spacing w:after="60" w:before="120"/>
      </w:pPr>
      <w:r>
        <w:rPr>
          <w:rFonts w:ascii="Calibri" w:cs="Calibri" w:eastAsia="Calibri" w:hAnsi="Calibri"/>
          <w:color w:val="7F7F7F"/>
          <w:spacing w:val="20"/>
          <w:sz w:val="16"/>
          <w:szCs w:val="16"/>
        </w:rPr>
        <w:t xml:space="preserve">DESCRIPTION</w:t>
      </w:r>
    </w:p>
    <w:p>
      <w:pPr>
        <w:spacing w:after="120" w:line="276"/>
      </w:pPr>
      <w:r>
        <w:rPr>
          <w:rFonts w:ascii="Calibri" w:cs="Calibri" w:eastAsia="Calibri" w:hAnsi="Calibri"/>
          <w:color w:val="595959"/>
          <w:sz w:val="22"/>
          <w:szCs w:val="22"/>
        </w:rPr>
        <w:t xml:space="preserve">Press start on a new career. One training day at CIWA's Culinary Skills Training, played as a game: find your ingredients, watch the chef, try it yourself, then learn the food words in class. A free 12-week program for immigrant women in Calgary with 3 industry certifications and job search support. Half of our last class had a job by graduation day.</w:t>
      </w:r>
    </w:p>
    <w:p>
      <w:pPr>
        <w:spacing w:after="120" w:line="276"/>
      </w:pPr>
      <w:r>
        <w:rPr>
          <w:rFonts w:ascii="Calibri" w:cs="Calibri" w:eastAsia="Calibri" w:hAnsi="Calibri"/>
          <w:color w:val="595959"/>
          <w:sz w:val="22"/>
          <w:szCs w:val="22"/>
        </w:rPr>
        <w:t xml:space="preserve">Next intake: November 23, 2026</w:t>
      </w:r>
    </w:p>
    <w:p>
      <w:pPr>
        <w:spacing w:after="120" w:line="276"/>
      </w:pPr>
      <w:r>
        <w:rPr>
          <w:rFonts w:ascii="Calibri" w:cs="Calibri" w:eastAsia="Calibri" w:hAnsi="Calibri"/>
          <w:color w:val="595959"/>
          <w:sz w:val="22"/>
          <w:szCs w:val="22"/>
        </w:rPr>
        <w:t xml:space="preserve">Apply: https://ciwa-online.com/employment-services/job-training/culinary-skills-training/</w:t>
      </w:r>
    </w:p>
    <w:p>
      <w:pPr>
        <w:spacing w:after="120" w:line="276"/>
      </w:pPr>
      <w:r>
        <w:rPr>
          <w:rFonts w:ascii="Calibri" w:cs="Calibri" w:eastAsia="Calibri" w:hAnsi="Calibri"/>
          <w:color w:val="595959"/>
          <w:sz w:val="22"/>
          <w:szCs w:val="22"/>
        </w:rPr>
        <w:t xml:space="preserve">Questions: culinaryskillstraining@ciwa.org</w:t>
      </w:r>
    </w:p>
    <w:p>
      <w:pPr>
        <w:keepNext/>
        <w:spacing w:after="60" w:before="120"/>
      </w:pPr>
      <w:r>
        <w:rPr>
          <w:rFonts w:ascii="Calibri" w:cs="Calibri" w:eastAsia="Calibri" w:hAnsi="Calibri"/>
          <w:color w:val="7F7F7F"/>
          <w:spacing w:val="20"/>
          <w:sz w:val="16"/>
          <w:szCs w:val="16"/>
        </w:rPr>
        <w:t xml:space="preserve">HASHTAGS</w:t>
      </w:r>
    </w:p>
    <w:p>
      <w:pPr>
        <w:spacing w:after="120" w:line="276"/>
      </w:pPr>
      <w:r>
        <w:rPr>
          <w:rFonts w:ascii="Calibri" w:cs="Calibri" w:eastAsia="Calibri" w:hAnsi="Calibri"/>
          <w:color w:val="595959"/>
          <w:sz w:val="22"/>
          <w:szCs w:val="22"/>
        </w:rPr>
        <w:t xml:space="preserve">#Shorts #CIWA #CulinarySkillsTraining #NewcomerWomen #FreeTraining #Calgary</w:t>
      </w:r>
    </w:p>
    <w:p>
      <w:pPr>
        <w:spacing w:after="200" w:before="160"/>
      </w:pPr>
      <w:r>
        <w:rPr>
          <w:rFonts w:ascii="Calibri" w:cs="Calibri" w:eastAsia="Calibri" w:hAnsi="Calibri"/>
          <w:b/>
          <w:bCs/>
          <w:i/>
          <w:iCs/>
          <w:color w:val="262626"/>
          <w:sz w:val="20"/>
          <w:szCs w:val="20"/>
        </w:rPr>
        <w:t xml:space="preserve">Why it works: </w:t>
      </w:r>
      <w:r>
        <w:rPr>
          <w:rFonts w:ascii="Calibri" w:cs="Calibri" w:eastAsia="Calibri" w:hAnsi="Calibri"/>
          <w:i/>
          <w:iCs/>
          <w:color w:val="595959"/>
          <w:sz w:val="20"/>
          <w:szCs w:val="20"/>
        </w:rPr>
        <w:t xml:space="preserve">"Free" and the length stay at the front of the title where they survive truncation, and "Kitchen Quest" is kept as a name so the three videos are recognisable as a series in search results. The description opens on "Press start", which is the first thing the viewer sees in the video, then delivers the facts in one paragraph with the link on its own line.</w:t>
      </w:r>
    </w:p>
    <w:p>
      <w:pPr>
        <w:pStyle w:val="Heading1"/>
        <w:keepNext/>
        <w:pBdr>
          <w:bottom w:val="single" w:color="5B1F5E" w:sz="6" w:space="4"/>
        </w:pBdr>
        <w:spacing w:after="140" w:before="360"/>
      </w:pPr>
      <w:r>
        <w:rPr>
          <w:rFonts w:ascii="Calibri" w:cs="Calibri" w:eastAsia="Calibri" w:hAnsi="Calibri"/>
          <w:b/>
          <w:bCs/>
          <w:color w:val="5B1F5E"/>
          <w:sz w:val="30"/>
          <w:szCs w:val="30"/>
        </w:rPr>
        <w:t xml:space="preserve">Publishing Notes</w:t>
      </w:r>
    </w:p>
    <w:p>
      <w:pPr>
        <w:pStyle w:val="ListParagraph"/>
        <w:numPr>
          <w:ilvl w:val="0"/>
          <w:numId w:val="2"/>
        </w:numPr>
        <w:spacing w:after="100" w:line="276"/>
      </w:pPr>
      <w:r>
        <w:rPr>
          <w:rFonts w:ascii="Calibri" w:cs="Calibri" w:eastAsia="Calibri" w:hAnsi="Calibri"/>
          <w:color w:val="595959"/>
          <w:sz w:val="22"/>
          <w:szCs w:val="22"/>
        </w:rPr>
        <w:t xml:space="preserve">Post the video natively on each platform rather than sharing a link, so it plays automatically in the feed.</w:t>
      </w:r>
    </w:p>
    <w:p>
      <w:pPr>
        <w:pStyle w:val="ListParagraph"/>
        <w:numPr>
          <w:ilvl w:val="0"/>
          <w:numId w:val="2"/>
        </w:numPr>
        <w:spacing w:after="100" w:line="276"/>
      </w:pPr>
      <w:r>
        <w:rPr>
          <w:rFonts w:ascii="Calibri" w:cs="Calibri" w:eastAsia="Calibri" w:hAnsi="Calibri"/>
          <w:color w:val="595959"/>
          <w:sz w:val="22"/>
          <w:szCs w:val="22"/>
        </w:rPr>
        <w:t xml:space="preserve">Upload or generate closed captions on every platform. The mission titles are on screen but there is no narration, so captions describing the action ("Instructor demonstrates chicken cutting", "Participants practise with support") help viewers using screen readers.</w:t>
      </w:r>
    </w:p>
    <w:p>
      <w:pPr>
        <w:pStyle w:val="ListParagraph"/>
        <w:numPr>
          <w:ilvl w:val="0"/>
          <w:numId w:val="2"/>
        </w:numPr>
        <w:spacing w:after="100" w:line="276"/>
      </w:pPr>
      <w:r>
        <w:rPr>
          <w:rFonts w:ascii="Calibri" w:cs="Calibri" w:eastAsia="Calibri" w:hAnsi="Calibri"/>
          <w:color w:val="595959"/>
          <w:sz w:val="22"/>
          <w:szCs w:val="22"/>
        </w:rPr>
        <w:t xml:space="preserve">Copy is shown here as plain text. In the published posts, add emoji as in the earlier videos — a game-controller or chef emoji after the opening hook, and calendar, globe and envelope icons on the contact lines.</w:t>
      </w:r>
    </w:p>
    <w:p>
      <w:pPr>
        <w:pStyle w:val="ListParagraph"/>
        <w:numPr>
          <w:ilvl w:val="0"/>
          <w:numId w:val="2"/>
        </w:numPr>
        <w:spacing w:after="100" w:line="276"/>
      </w:pPr>
      <w:r>
        <w:rPr>
          <w:rFonts w:ascii="Calibri" w:cs="Calibri" w:eastAsia="Calibri" w:hAnsi="Calibri"/>
          <w:color w:val="595959"/>
          <w:sz w:val="22"/>
          <w:szCs w:val="22"/>
        </w:rPr>
        <w:t xml:space="preserve">Keep the eligibility criteria in the pinned comment on Instagram and Facebook, not in the caption.</w:t>
      </w:r>
    </w:p>
    <w:p>
      <w:pPr>
        <w:pStyle w:val="ListParagraph"/>
        <w:numPr>
          <w:ilvl w:val="0"/>
          <w:numId w:val="2"/>
        </w:numPr>
        <w:spacing w:after="100" w:line="276"/>
      </w:pPr>
      <w:r>
        <w:rPr>
          <w:rFonts w:ascii="Calibri" w:cs="Calibri" w:eastAsia="Calibri" w:hAnsi="Calibri"/>
          <w:color w:val="595959"/>
          <w:sz w:val="22"/>
          <w:szCs w:val="22"/>
        </w:rPr>
        <w:t xml:space="preserve">This is the third video in the series. Post it at least a week after Video Post 2 on the same platform, and consider pinning it: the game format is the most shareable of the three and the strongest candidate for paid boosting.</w:t>
      </w:r>
    </w:p>
    <w:p>
      <w:pPr>
        <w:pStyle w:val="ListParagraph"/>
        <w:numPr>
          <w:ilvl w:val="0"/>
          <w:numId w:val="2"/>
        </w:numPr>
        <w:spacing w:after="100" w:line="276"/>
      </w:pPr>
      <w:r>
        <w:rPr>
          <w:rFonts w:ascii="Calibri" w:cs="Calibri" w:eastAsia="Calibri" w:hAnsi="Calibri"/>
          <w:color w:val="595959"/>
          <w:sz w:val="22"/>
          <w:szCs w:val="22"/>
        </w:rPr>
        <w:t xml:space="preserve">Update "Next intake: November 23, 2026" once that intake closes, and replace the 50% figure after the next graduating class is measured.</w:t>
      </w:r>
    </w:p>
    <w:p>
      <w:pPr>
        <w:pStyle w:val="ListParagraph"/>
        <w:numPr>
          <w:ilvl w:val="0"/>
          <w:numId w:val="2"/>
        </w:numPr>
        <w:spacing w:after="100" w:line="276"/>
      </w:pPr>
      <w:r>
        <w:rPr>
          <w:rFonts w:ascii="Calibri" w:cs="Calibri" w:eastAsia="Calibri" w:hAnsi="Calibri"/>
          <w:color w:val="595959"/>
          <w:sz w:val="22"/>
          <w:szCs w:val="22"/>
        </w:rPr>
        <w:t xml:space="preserve">Program contact: Elizabeth Semenchuk, culinaryskillstraining@ciwa.org, (403) 263-4414 ext. 272.</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59595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2026-09-05T09:07:20.111Z</dcterms:created>
  <dcterms:modified xsi:type="dcterms:W3CDTF">2026-09-05T09:07:20.123Z</dcterms:modified>
</cp:coreProperties>
</file>

<file path=docProps/custom.xml><?xml version="1.0" encoding="utf-8"?>
<Properties xmlns="http://schemas.openxmlformats.org/officeDocument/2006/custom-properties" xmlns:vt="http://schemas.openxmlformats.org/officeDocument/2006/docPropsVTypes"/>
</file>